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F6" w:rsidRPr="007B217B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</w:rPr>
      </w:pPr>
    </w:p>
    <w:p w:rsidR="003614F6" w:rsidRPr="007B217B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Lesson 5 </w:t>
      </w:r>
    </w:p>
    <w:p w:rsidR="003614F6" w:rsidRPr="007B217B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</w:rPr>
      </w:pPr>
    </w:p>
    <w:p w:rsidR="002A5632" w:rsidRPr="007B217B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 w:rsidRPr="007B217B">
        <w:rPr>
          <w:rFonts w:ascii="Arial" w:hAnsi="Arial" w:cs="Arial"/>
          <w:b/>
          <w:bCs/>
          <w:i/>
          <w:iCs/>
          <w:sz w:val="31"/>
          <w:szCs w:val="31"/>
        </w:rPr>
        <w:t>Similar Triangles and Indirect Measurement</w:t>
      </w:r>
    </w:p>
    <w:p w:rsidR="003614F6" w:rsidRPr="003614F6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i/>
          <w:i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3614F6" w:rsidRPr="003614F6" w:rsidTr="003614F6">
        <w:trPr>
          <w:trHeight w:val="530"/>
        </w:trPr>
        <w:tc>
          <w:tcPr>
            <w:tcW w:w="10710" w:type="dxa"/>
          </w:tcPr>
          <w:p w:rsidR="001D0E5E" w:rsidRPr="001D0E5E" w:rsidRDefault="003614F6" w:rsidP="007B217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21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Indirect measurement </w:t>
            </w:r>
            <w:r w:rsidRPr="007B217B">
              <w:rPr>
                <w:rFonts w:ascii="Arial" w:hAnsi="Arial" w:cs="Arial"/>
                <w:sz w:val="20"/>
                <w:szCs w:val="20"/>
              </w:rPr>
              <w:t>allows you to use prope</w:t>
            </w:r>
            <w:r w:rsidR="00104DE0" w:rsidRPr="007B217B">
              <w:rPr>
                <w:rFonts w:ascii="Arial" w:hAnsi="Arial" w:cs="Arial"/>
                <w:sz w:val="20"/>
                <w:szCs w:val="20"/>
              </w:rPr>
              <w:t>rties of similar polygons to fi</w:t>
            </w:r>
            <w:r w:rsidRPr="007B217B">
              <w:rPr>
                <w:rFonts w:ascii="Arial" w:hAnsi="Arial" w:cs="Arial"/>
                <w:sz w:val="20"/>
                <w:szCs w:val="20"/>
              </w:rPr>
              <w:t>nd distances or lengths that</w:t>
            </w:r>
            <w:r w:rsidR="00104DE0" w:rsidRPr="007B2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217B">
              <w:rPr>
                <w:rFonts w:ascii="Arial" w:hAnsi="Arial" w:cs="Arial"/>
                <w:sz w:val="20"/>
                <w:szCs w:val="20"/>
              </w:rPr>
              <w:t>ar</w:t>
            </w:r>
            <w:r w:rsidR="001D0E5E">
              <w:rPr>
                <w:rFonts w:ascii="Arial" w:hAnsi="Arial" w:cs="Arial"/>
                <w:sz w:val="20"/>
                <w:szCs w:val="20"/>
              </w:rPr>
              <w:t xml:space="preserve">e difficult to measure directly. </w:t>
            </w:r>
            <w:r w:rsidR="001D0E5E">
              <w:rPr>
                <w:rFonts w:ascii="Arial" w:hAnsi="Arial" w:cs="Arial"/>
                <w:b/>
                <w:sz w:val="20"/>
                <w:szCs w:val="20"/>
              </w:rPr>
              <w:t xml:space="preserve">Angle-Angle (AA) Similarity – </w:t>
            </w:r>
            <w:r w:rsidR="001D0E5E">
              <w:rPr>
                <w:rFonts w:ascii="Arial" w:hAnsi="Arial" w:cs="Arial"/>
                <w:sz w:val="20"/>
                <w:szCs w:val="20"/>
              </w:rPr>
              <w:t xml:space="preserve">If two angles of one triangle are congruent to two angles of another triangle, then the triangles are similar. </w:t>
            </w:r>
            <w:bookmarkStart w:id="0" w:name="_GoBack"/>
            <w:bookmarkEnd w:id="0"/>
          </w:p>
        </w:tc>
      </w:tr>
    </w:tbl>
    <w:p w:rsidR="003614F6" w:rsidRPr="003614F6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</w:p>
    <w:p w:rsidR="003614F6" w:rsidRPr="003614F6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14F6">
        <w:rPr>
          <w:rFonts w:ascii="Times New Roman" w:hAnsi="Times New Roman"/>
          <w:b/>
          <w:bCs/>
          <w:sz w:val="24"/>
          <w:szCs w:val="24"/>
        </w:rPr>
        <w:t>Example</w:t>
      </w:r>
    </w:p>
    <w:p w:rsidR="003614F6" w:rsidRPr="003614F6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3175</wp:posOffset>
                </wp:positionV>
                <wp:extent cx="1400175" cy="1771650"/>
                <wp:effectExtent l="0" t="3175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DE0" w:rsidRDefault="000544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506874"/>
                                  <wp:effectExtent l="19050" t="0" r="9525" b="0"/>
                                  <wp:docPr id="1" name="Picture 0" descr="CCSS_C3_Ch7_L5_Reteach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CSS_C3_Ch7_L5_Reteach1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9691" cy="1510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25pt;margin-top:.25pt;width:110.2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O9tg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" filled="f" stroked="f">
                <v:textbox>
                  <w:txbxContent>
                    <w:p w:rsidR="00104DE0" w:rsidRDefault="000544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506874"/>
                            <wp:effectExtent l="19050" t="0" r="9525" b="0"/>
                            <wp:docPr id="1" name="Picture 0" descr="CCSS_C3_Ch7_L5_Reteach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CSS_C3_Ch7_L5_Reteach1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9691" cy="15103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14F6" w:rsidRPr="00104DE0">
        <w:rPr>
          <w:rFonts w:ascii="Times New Roman" w:hAnsi="Times New Roman"/>
          <w:b/>
          <w:bCs/>
          <w:sz w:val="20"/>
          <w:szCs w:val="20"/>
        </w:rPr>
        <w:t>LIGHTING</w:t>
      </w:r>
      <w:r w:rsidR="003614F6" w:rsidRPr="003614F6">
        <w:rPr>
          <w:rFonts w:ascii="Times New Roman" w:hAnsi="Times New Roman"/>
          <w:b/>
          <w:bCs/>
        </w:rPr>
        <w:t xml:space="preserve"> Tyrone is standing next to a light pole in the middle</w:t>
      </w:r>
    </w:p>
    <w:p w:rsidR="003614F6" w:rsidRPr="003614F6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</w:rPr>
      </w:pPr>
      <w:r w:rsidRPr="003614F6">
        <w:rPr>
          <w:rFonts w:ascii="Times New Roman" w:hAnsi="Times New Roman"/>
          <w:b/>
          <w:bCs/>
        </w:rPr>
        <w:t>of the day. Tyrone’s shadow is 1.5 feet long, and the light</w:t>
      </w:r>
    </w:p>
    <w:p w:rsidR="003614F6" w:rsidRPr="003614F6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</w:rPr>
      </w:pPr>
      <w:r w:rsidRPr="003614F6">
        <w:rPr>
          <w:rFonts w:ascii="Times New Roman" w:hAnsi="Times New Roman"/>
          <w:b/>
          <w:bCs/>
        </w:rPr>
        <w:t>pole’s shadow is 4.5 feet long. If Tyrone is 6 feet tall, how</w:t>
      </w:r>
    </w:p>
    <w:p w:rsidR="003614F6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</w:rPr>
      </w:pPr>
      <w:r w:rsidRPr="003614F6">
        <w:rPr>
          <w:rFonts w:ascii="Times New Roman" w:hAnsi="Times New Roman"/>
          <w:b/>
          <w:bCs/>
        </w:rPr>
        <w:t>tall is the light pole?</w:t>
      </w:r>
    </w:p>
    <w:p w:rsidR="003614F6" w:rsidRPr="003614F6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</w:rPr>
      </w:pPr>
    </w:p>
    <w:p w:rsidR="003614F6" w:rsidRPr="003614F6" w:rsidRDefault="001D0E5E" w:rsidP="007B217B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182880</wp:posOffset>
                </wp:positionV>
                <wp:extent cx="1466850" cy="520065"/>
                <wp:effectExtent l="0" t="1905" r="0" b="190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DE0" w:rsidRDefault="00104DE0" w:rsidP="00104D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614F6">
                              <w:rPr>
                                <w:rFonts w:ascii="Times New Roman" w:eastAsia="UniMath-Regular" w:hAnsi="Times New Roman"/>
                              </w:rPr>
                              <w:t xml:space="preserve">← </w:t>
                            </w:r>
                            <w:r w:rsidRPr="003614F6">
                              <w:rPr>
                                <w:rFonts w:ascii="Times New Roman" w:hAnsi="Times New Roman"/>
                              </w:rPr>
                              <w:t xml:space="preserve">Tyrone’s height light </w:t>
                            </w:r>
                          </w:p>
                          <w:p w:rsidR="00104DE0" w:rsidRDefault="00104DE0" w:rsidP="00104D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614F6">
                              <w:rPr>
                                <w:rFonts w:ascii="Times New Roman" w:eastAsia="UniMath-Regular" w:hAnsi="Times New Roman"/>
                              </w:rPr>
                              <w:t xml:space="preserve">← </w:t>
                            </w:r>
                            <w:r w:rsidRPr="003614F6">
                              <w:rPr>
                                <w:rFonts w:ascii="Times New Roman" w:hAnsi="Times New Roman"/>
                              </w:rPr>
                              <w:t>light pole’s height</w:t>
                            </w:r>
                          </w:p>
                          <w:p w:rsidR="003614F6" w:rsidRPr="00104DE0" w:rsidRDefault="003614F6" w:rsidP="00104D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0.75pt;margin-top:14.4pt;width:115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" filled="f" stroked="f">
                <v:textbox inset="0,0,0,0">
                  <w:txbxContent>
                    <w:p w:rsidR="00104DE0" w:rsidRDefault="00104DE0" w:rsidP="00104DE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614F6">
                        <w:rPr>
                          <w:rFonts w:ascii="Times New Roman" w:eastAsia="UniMath-Regular" w:hAnsi="Times New Roman"/>
                        </w:rPr>
                        <w:t xml:space="preserve">← </w:t>
                      </w:r>
                      <w:r w:rsidRPr="003614F6">
                        <w:rPr>
                          <w:rFonts w:ascii="Times New Roman" w:hAnsi="Times New Roman"/>
                        </w:rPr>
                        <w:t xml:space="preserve">Tyrone’s height light </w:t>
                      </w:r>
                    </w:p>
                    <w:p w:rsidR="00104DE0" w:rsidRDefault="00104DE0" w:rsidP="00104DE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614F6">
                        <w:rPr>
                          <w:rFonts w:ascii="Times New Roman" w:eastAsia="UniMath-Regular" w:hAnsi="Times New Roman"/>
                        </w:rPr>
                        <w:t xml:space="preserve">← </w:t>
                      </w:r>
                      <w:r w:rsidRPr="003614F6">
                        <w:rPr>
                          <w:rFonts w:ascii="Times New Roman" w:hAnsi="Times New Roman"/>
                        </w:rPr>
                        <w:t>light pole’s height</w:t>
                      </w:r>
                    </w:p>
                    <w:p w:rsidR="003614F6" w:rsidRPr="00104DE0" w:rsidRDefault="003614F6" w:rsidP="00104D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</wp:posOffset>
                </wp:positionV>
                <wp:extent cx="1419225" cy="461010"/>
                <wp:effectExtent l="0" t="1905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F6" w:rsidRPr="00104DE0" w:rsidRDefault="003614F6" w:rsidP="003614F6">
                            <w:pPr>
                              <w:spacing w:after="0" w:line="240" w:lineRule="auto"/>
                              <w:rPr>
                                <w:rFonts w:ascii="Times New Roman" w:eastAsia="UniMath-Regular" w:hAnsi="Times New Roman"/>
                              </w:rPr>
                            </w:pPr>
                            <w:r w:rsidRPr="00104DE0">
                              <w:rPr>
                                <w:rFonts w:ascii="Times New Roman" w:hAnsi="Times New Roman"/>
                              </w:rPr>
                              <w:t xml:space="preserve">Tyrone’s shadow </w:t>
                            </w:r>
                            <w:r w:rsidRPr="00104DE0">
                              <w:rPr>
                                <w:rFonts w:ascii="Times New Roman" w:eastAsia="UniMath-Regular" w:hAnsi="Times New Roman"/>
                              </w:rPr>
                              <w:t>→</w:t>
                            </w:r>
                          </w:p>
                          <w:p w:rsidR="003614F6" w:rsidRPr="00104DE0" w:rsidRDefault="003614F6" w:rsidP="003614F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04DE0">
                              <w:rPr>
                                <w:rFonts w:ascii="Times New Roman" w:hAnsi="Times New Roman"/>
                              </w:rPr>
                              <w:t xml:space="preserve">light pole’s shadow </w:t>
                            </w:r>
                            <w:r w:rsidRPr="00104DE0">
                              <w:rPr>
                                <w:rFonts w:ascii="Times New Roman" w:eastAsia="UniMath-Regular" w:hAnsi="Times New Roman"/>
                              </w:rPr>
                              <w:t>→</w:t>
                            </w:r>
                            <w:r w:rsidR="00104DE0">
                              <w:rPr>
                                <w:rFonts w:ascii="Times New Roman" w:eastAsia="UniMath-Regular" w:hAnsi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pt;margin-top:14.4pt;width:111.7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" filled="f" stroked="f">
                <v:textbox inset="0,0,0,0">
                  <w:txbxContent>
                    <w:p w:rsidR="003614F6" w:rsidRPr="00104DE0" w:rsidRDefault="003614F6" w:rsidP="003614F6">
                      <w:pPr>
                        <w:spacing w:after="0" w:line="240" w:lineRule="auto"/>
                        <w:rPr>
                          <w:rFonts w:ascii="Times New Roman" w:eastAsia="UniMath-Regular" w:hAnsi="Times New Roman"/>
                        </w:rPr>
                      </w:pPr>
                      <w:r w:rsidRPr="00104DE0">
                        <w:rPr>
                          <w:rFonts w:ascii="Times New Roman" w:hAnsi="Times New Roman"/>
                        </w:rPr>
                        <w:t xml:space="preserve">Tyrone’s shadow </w:t>
                      </w:r>
                      <w:r w:rsidRPr="00104DE0">
                        <w:rPr>
                          <w:rFonts w:ascii="Times New Roman" w:eastAsia="UniMath-Regular" w:hAnsi="Times New Roman"/>
                        </w:rPr>
                        <w:t>→</w:t>
                      </w:r>
                    </w:p>
                    <w:p w:rsidR="003614F6" w:rsidRPr="00104DE0" w:rsidRDefault="003614F6" w:rsidP="003614F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04DE0">
                        <w:rPr>
                          <w:rFonts w:ascii="Times New Roman" w:hAnsi="Times New Roman"/>
                        </w:rPr>
                        <w:t xml:space="preserve">light pole’s shadow </w:t>
                      </w:r>
                      <w:r w:rsidRPr="00104DE0">
                        <w:rPr>
                          <w:rFonts w:ascii="Times New Roman" w:eastAsia="UniMath-Regular" w:hAnsi="Times New Roman"/>
                        </w:rPr>
                        <w:t>→</w:t>
                      </w:r>
                      <w:r w:rsidR="00104DE0">
                        <w:rPr>
                          <w:rFonts w:ascii="Times New Roman" w:eastAsia="UniMath-Regular" w:hAnsi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14F6" w:rsidRPr="003614F6">
        <w:rPr>
          <w:rFonts w:ascii="Times New Roman" w:hAnsi="Times New Roman"/>
        </w:rPr>
        <w:t>Write a proportion and solve.</w:t>
      </w:r>
    </w:p>
    <w:p w:rsidR="003614F6" w:rsidRPr="00104DE0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3614F6">
        <w:rPr>
          <w:rFonts w:ascii="Times New Roman" w:eastAsia="UniMath-Regular" w:hAnsi="Times New Roman"/>
        </w:rPr>
        <w:tab/>
      </w:r>
      <w:r w:rsidRPr="003614F6">
        <w:rPr>
          <w:rFonts w:ascii="Times New Roman" w:eastAsia="UniMath-Regular" w:hAnsi="Times New Roman"/>
        </w:rPr>
        <w:tab/>
      </w:r>
      <w:r w:rsidRPr="003614F6">
        <w:rPr>
          <w:rFonts w:ascii="Times New Roman" w:eastAsia="UniMath-Regular" w:hAnsi="Times New Roman"/>
        </w:rPr>
        <w:tab/>
      </w:r>
      <w:r w:rsidR="00104DE0">
        <w:rPr>
          <w:rFonts w:ascii="Times New Roman" w:eastAsia="UniMath-Regular" w:hAnsi="Times New Roman"/>
        </w:rPr>
        <w:tab/>
        <w:t xml:space="preserve"> </w:t>
      </w:r>
      <m:oMath>
        <m:f>
          <m:fPr>
            <m:ctrlPr>
              <w:rPr>
                <w:rFonts w:ascii="Cambria Math" w:eastAsia="UniMath-Regular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UniMath-Regular" w:hAnsi="Times New Roman"/>
                <w:sz w:val="28"/>
                <w:szCs w:val="28"/>
              </w:rPr>
              <m:t>1.5</m:t>
            </m:r>
          </m:num>
          <m:den>
            <m:r>
              <w:rPr>
                <w:rFonts w:ascii="Cambria Math" w:eastAsia="UniMath-Regular" w:hAnsi="Times New Roman"/>
                <w:sz w:val="28"/>
                <w:szCs w:val="28"/>
              </w:rPr>
              <m:t xml:space="preserve">4.5 </m:t>
            </m:r>
          </m:den>
        </m:f>
        <m:r>
          <w:rPr>
            <w:rFonts w:ascii="Cambria Math" w:eastAsia="UniMath-Regular" w:hAnsi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="UniMath-Regular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UniMath-Regular" w:hAnsi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UniMath-Regular" w:hAnsi="Cambria Math"/>
                <w:sz w:val="28"/>
                <w:szCs w:val="28"/>
              </w:rPr>
              <m:t>h</m:t>
            </m:r>
          </m:den>
        </m:f>
      </m:oMath>
      <w:r w:rsidRPr="00104DE0">
        <w:rPr>
          <w:rFonts w:ascii="Times New Roman" w:eastAsia="UniMath-Regular" w:hAnsi="Times New Roman"/>
          <w:sz w:val="28"/>
          <w:szCs w:val="28"/>
        </w:rPr>
        <w:tab/>
      </w:r>
      <w:r w:rsidRPr="00104DE0">
        <w:rPr>
          <w:rFonts w:ascii="Times New Roman" w:eastAsia="UniMath-Regular" w:hAnsi="Times New Roman"/>
          <w:sz w:val="28"/>
          <w:szCs w:val="28"/>
        </w:rPr>
        <w:tab/>
      </w:r>
    </w:p>
    <w:p w:rsidR="003614F6" w:rsidRPr="003614F6" w:rsidRDefault="003614F6" w:rsidP="007B217B">
      <w:pPr>
        <w:spacing w:before="0" w:after="0" w:line="240" w:lineRule="auto"/>
        <w:ind w:left="3600" w:firstLine="720"/>
        <w:rPr>
          <w:rFonts w:ascii="Times New Roman" w:hAnsi="Times New Roman"/>
        </w:rPr>
      </w:pPr>
    </w:p>
    <w:p w:rsidR="003614F6" w:rsidRPr="003614F6" w:rsidRDefault="003614F6" w:rsidP="007B217B">
      <w:pPr>
        <w:widowControl w:val="0"/>
        <w:tabs>
          <w:tab w:val="left" w:pos="4500"/>
        </w:tabs>
        <w:autoSpaceDE w:val="0"/>
        <w:autoSpaceDN w:val="0"/>
        <w:adjustRightInd w:val="0"/>
        <w:spacing w:before="0" w:after="120" w:line="240" w:lineRule="auto"/>
        <w:ind w:left="2160" w:firstLine="720"/>
        <w:rPr>
          <w:rFonts w:ascii="Arial" w:hAnsi="Arial" w:cs="Arial"/>
        </w:rPr>
      </w:pPr>
      <w:r w:rsidRPr="003614F6">
        <w:rPr>
          <w:rFonts w:ascii="Times New Roman" w:hAnsi="Times New Roman"/>
        </w:rPr>
        <w:t xml:space="preserve">1.5 </w:t>
      </w:r>
      <w:r w:rsidR="00104DE0" w:rsidRPr="00104DE0">
        <w:rPr>
          <w:rFonts w:ascii="Times New Roman" w:eastAsia="UniMath-Regular" w:hAnsi="Times New Roman"/>
          <w:sz w:val="12"/>
          <w:szCs w:val="12"/>
        </w:rPr>
        <w:sym w:font="Symbol" w:char="F0B7"/>
      </w:r>
      <w:r w:rsidRPr="003614F6">
        <w:rPr>
          <w:rFonts w:ascii="Times New Roman" w:eastAsia="UniMath-Regular" w:hAnsi="Times New Roman"/>
        </w:rPr>
        <w:t xml:space="preserve"> </w:t>
      </w:r>
      <w:r w:rsidRPr="003614F6">
        <w:rPr>
          <w:rFonts w:ascii="Times New Roman" w:hAnsi="Times New Roman"/>
          <w:i/>
          <w:iCs/>
        </w:rPr>
        <w:t xml:space="preserve">h </w:t>
      </w:r>
      <w:r w:rsidRPr="003614F6">
        <w:rPr>
          <w:rFonts w:ascii="Times New Roman" w:eastAsia="UniMath-Regular" w:hAnsi="Times New Roman"/>
        </w:rPr>
        <w:t xml:space="preserve">= </w:t>
      </w:r>
      <w:r w:rsidRPr="003614F6">
        <w:rPr>
          <w:rFonts w:ascii="Times New Roman" w:hAnsi="Times New Roman"/>
        </w:rPr>
        <w:t xml:space="preserve">4.5 </w:t>
      </w:r>
      <w:r w:rsidR="00104DE0" w:rsidRPr="00104DE0">
        <w:rPr>
          <w:rFonts w:ascii="Times New Roman" w:eastAsia="UniMath-Regular" w:hAnsi="Times New Roman"/>
          <w:sz w:val="12"/>
          <w:szCs w:val="12"/>
        </w:rPr>
        <w:sym w:font="Symbol" w:char="F0B7"/>
      </w:r>
      <w:r w:rsidRPr="003614F6">
        <w:rPr>
          <w:rFonts w:ascii="Times New Roman" w:eastAsia="UniMath-Regular" w:hAnsi="Times New Roman"/>
        </w:rPr>
        <w:t xml:space="preserve"> </w:t>
      </w:r>
      <w:r w:rsidRPr="003614F6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</w:r>
      <w:r w:rsidRPr="007B217B">
        <w:rPr>
          <w:rFonts w:ascii="Arial" w:hAnsi="Arial" w:cs="Arial"/>
          <w:sz w:val="18"/>
          <w:szCs w:val="18"/>
        </w:rPr>
        <w:t>Find the cross products.</w:t>
      </w:r>
    </w:p>
    <w:p w:rsidR="003614F6" w:rsidRPr="00104DE0" w:rsidRDefault="00104DE0" w:rsidP="007B217B">
      <w:pPr>
        <w:widowControl w:val="0"/>
        <w:tabs>
          <w:tab w:val="left" w:pos="3060"/>
          <w:tab w:val="left" w:pos="4500"/>
        </w:tabs>
        <w:autoSpaceDE w:val="0"/>
        <w:autoSpaceDN w:val="0"/>
        <w:adjustRightInd w:val="0"/>
        <w:spacing w:before="0" w:after="120" w:line="240" w:lineRule="auto"/>
        <w:rPr>
          <w:rFonts w:ascii="Arial" w:hAnsi="Arial" w:cs="Arial"/>
        </w:rPr>
      </w:pPr>
      <w:r>
        <w:rPr>
          <w:rFonts w:ascii="Times New Roman" w:hAnsi="Times New Roman"/>
        </w:rPr>
        <w:tab/>
      </w:r>
      <w:r w:rsidR="003614F6" w:rsidRPr="003614F6">
        <w:rPr>
          <w:rFonts w:ascii="Times New Roman" w:hAnsi="Times New Roman"/>
        </w:rPr>
        <w:t>1.5</w:t>
      </w:r>
      <w:r w:rsidR="003614F6" w:rsidRPr="003614F6">
        <w:rPr>
          <w:rFonts w:ascii="Times New Roman" w:hAnsi="Times New Roman"/>
          <w:i/>
          <w:iCs/>
        </w:rPr>
        <w:t xml:space="preserve">h </w:t>
      </w:r>
      <w:r w:rsidR="003614F6" w:rsidRPr="003614F6">
        <w:rPr>
          <w:rFonts w:ascii="Times New Roman" w:eastAsia="UniMath-Regular" w:hAnsi="Times New Roman"/>
        </w:rPr>
        <w:t xml:space="preserve">= </w:t>
      </w:r>
      <w:r w:rsidR="003614F6" w:rsidRPr="003614F6">
        <w:rPr>
          <w:rFonts w:ascii="Times New Roman" w:hAnsi="Times New Roman"/>
        </w:rPr>
        <w:t>27</w:t>
      </w:r>
      <w:r w:rsidR="003614F6" w:rsidRPr="003614F6">
        <w:rPr>
          <w:rFonts w:ascii="Times New Roman" w:hAnsi="Times New Roman"/>
        </w:rPr>
        <w:tab/>
      </w:r>
      <w:r w:rsidR="003614F6" w:rsidRPr="007B217B">
        <w:rPr>
          <w:rFonts w:ascii="Arial" w:hAnsi="Arial" w:cs="Arial"/>
          <w:sz w:val="18"/>
          <w:szCs w:val="18"/>
        </w:rPr>
        <w:t>Multiply.</w:t>
      </w:r>
    </w:p>
    <w:p w:rsidR="003614F6" w:rsidRPr="003614F6" w:rsidRDefault="00104DE0" w:rsidP="007B217B">
      <w:pPr>
        <w:widowControl w:val="0"/>
        <w:tabs>
          <w:tab w:val="left" w:pos="3082"/>
          <w:tab w:val="left" w:pos="4500"/>
        </w:tabs>
        <w:autoSpaceDE w:val="0"/>
        <w:autoSpaceDN w:val="0"/>
        <w:adjustRightInd w:val="0"/>
        <w:spacing w:before="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614F6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eastAsia="UniMath-Regular" w:hAnsi="Times New Roman"/>
                <w:i/>
              </w:rPr>
            </m:ctrlPr>
          </m:fPr>
          <m:num>
            <m:r>
              <w:rPr>
                <w:rFonts w:ascii="Cambria Math" w:eastAsia="UniMath-Regular" w:hAnsi="Times New Roman"/>
              </w:rPr>
              <m:t>1.5</m:t>
            </m:r>
            <m:r>
              <w:rPr>
                <w:rFonts w:ascii="Cambria Math" w:eastAsia="UniMath-Regular" w:hAnsi="Cambria Math"/>
              </w:rPr>
              <m:t>h</m:t>
            </m:r>
          </m:num>
          <m:den>
            <m:r>
              <w:rPr>
                <w:rFonts w:ascii="Cambria Math" w:eastAsia="UniMath-Regular" w:hAnsi="Times New Roman"/>
              </w:rPr>
              <m:t>1.5</m:t>
            </m:r>
          </m:den>
        </m:f>
      </m:oMath>
      <w:r w:rsidR="003614F6" w:rsidRPr="003614F6">
        <w:rPr>
          <w:rFonts w:ascii="Times New Roman" w:eastAsia="UniMath-Regular" w:hAnsi="Times New Roman"/>
        </w:rPr>
        <w:t xml:space="preserve"> </w:t>
      </w:r>
      <m:oMath>
        <m:r>
          <w:rPr>
            <w:rFonts w:ascii="Cambria Math" w:eastAsia="UniMath-Regular" w:hAnsi="Times New Roman"/>
          </w:rPr>
          <m:t xml:space="preserve">= </m:t>
        </m:r>
        <m:f>
          <m:fPr>
            <m:ctrlPr>
              <w:rPr>
                <w:rFonts w:ascii="Cambria Math" w:eastAsia="UniMath-Regular" w:hAnsi="Times New Roman"/>
                <w:i/>
              </w:rPr>
            </m:ctrlPr>
          </m:fPr>
          <m:num>
            <m:r>
              <w:rPr>
                <w:rFonts w:ascii="Cambria Math" w:eastAsia="UniMath-Regular" w:hAnsi="Times New Roman"/>
              </w:rPr>
              <m:t>27</m:t>
            </m:r>
          </m:num>
          <m:den>
            <m:r>
              <w:rPr>
                <w:rFonts w:ascii="Cambria Math" w:eastAsia="UniMath-Regular" w:hAnsi="Times New Roman"/>
              </w:rPr>
              <m:t>1.5</m:t>
            </m:r>
          </m:den>
        </m:f>
        <m:r>
          <w:rPr>
            <w:rFonts w:ascii="Cambria Math" w:eastAsia="UniMath-Regular" w:hAnsi="Times New Roman"/>
          </w:rPr>
          <m:t xml:space="preserve"> </m:t>
        </m:r>
      </m:oMath>
      <w:r w:rsidR="003614F6" w:rsidRPr="003614F6">
        <w:rPr>
          <w:rFonts w:ascii="Times New Roman" w:eastAsia="UniMath-Regular" w:hAnsi="Times New Roman"/>
        </w:rPr>
        <w:tab/>
      </w:r>
      <w:r w:rsidR="003614F6" w:rsidRPr="007B217B">
        <w:rPr>
          <w:rFonts w:ascii="Arial" w:hAnsi="Arial" w:cs="Arial"/>
          <w:sz w:val="18"/>
          <w:szCs w:val="18"/>
        </w:rPr>
        <w:t>Division Property of Equality</w:t>
      </w:r>
    </w:p>
    <w:p w:rsidR="003614F6" w:rsidRPr="007B217B" w:rsidRDefault="00104DE0" w:rsidP="007B217B">
      <w:pPr>
        <w:widowControl w:val="0"/>
        <w:tabs>
          <w:tab w:val="left" w:pos="3370"/>
          <w:tab w:val="left" w:pos="4500"/>
        </w:tabs>
        <w:autoSpaceDE w:val="0"/>
        <w:autoSpaceDN w:val="0"/>
        <w:adjustRightInd w:val="0"/>
        <w:spacing w:before="0" w:after="120" w:line="240" w:lineRule="auto"/>
        <w:rPr>
          <w:rFonts w:ascii="Arial" w:hAnsi="Arial" w:cs="Arial"/>
        </w:rPr>
      </w:pPr>
      <w:r>
        <w:rPr>
          <w:rFonts w:ascii="Times New Roman" w:hAnsi="Times New Roman"/>
          <w:i/>
          <w:iCs/>
        </w:rPr>
        <w:tab/>
      </w:r>
      <w:r w:rsidR="003614F6" w:rsidRPr="003614F6">
        <w:rPr>
          <w:rFonts w:ascii="Times New Roman" w:hAnsi="Times New Roman"/>
          <w:i/>
          <w:iCs/>
        </w:rPr>
        <w:t xml:space="preserve">h </w:t>
      </w:r>
      <w:r w:rsidR="003614F6" w:rsidRPr="003614F6">
        <w:rPr>
          <w:rFonts w:ascii="Times New Roman" w:eastAsia="UniMath-Regular" w:hAnsi="Times New Roman"/>
        </w:rPr>
        <w:t xml:space="preserve">= </w:t>
      </w:r>
      <w:r w:rsidR="003614F6" w:rsidRPr="003614F6">
        <w:rPr>
          <w:rFonts w:ascii="Times New Roman" w:hAnsi="Times New Roman"/>
        </w:rPr>
        <w:t xml:space="preserve">18 </w:t>
      </w:r>
      <w:r w:rsidR="003614F6" w:rsidRPr="003614F6">
        <w:rPr>
          <w:rFonts w:ascii="Times New Roman" w:hAnsi="Times New Roman"/>
        </w:rPr>
        <w:tab/>
      </w:r>
      <w:r w:rsidR="003614F6" w:rsidRPr="007B217B">
        <w:rPr>
          <w:rFonts w:ascii="Arial" w:hAnsi="Arial" w:cs="Arial"/>
          <w:sz w:val="18"/>
          <w:szCs w:val="18"/>
        </w:rPr>
        <w:t>Simplify.</w:t>
      </w:r>
    </w:p>
    <w:p w:rsidR="003614F6" w:rsidRPr="003614F6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3614F6">
        <w:rPr>
          <w:rFonts w:ascii="Times New Roman" w:hAnsi="Times New Roman"/>
        </w:rPr>
        <w:t>The light pole is 18 feet tall.</w:t>
      </w:r>
    </w:p>
    <w:p w:rsidR="003614F6" w:rsidRPr="003614F6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148590</wp:posOffset>
                </wp:positionV>
                <wp:extent cx="2466975" cy="1438275"/>
                <wp:effectExtent l="0" t="0" r="0" b="38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DE0" w:rsidRDefault="00104DE0" w:rsidP="00104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2.75pt;margin-top:11.7pt;width:194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oEuA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" filled="f" stroked="f">
                <v:textbox>
                  <w:txbxContent>
                    <w:p w:rsidR="00104DE0" w:rsidRDefault="00104DE0" w:rsidP="00104DE0"/>
                  </w:txbxContent>
                </v:textbox>
              </v:shape>
            </w:pict>
          </mc:Fallback>
        </mc:AlternateContent>
      </w: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Video – Follow Along </w:t>
      </w:r>
    </w:p>
    <w:p w:rsidR="001D0E5E" w:rsidRP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SURVEYING – The two triangles shown in the figure are similar. Write and solve a proportion to find the distance (d) across the river. </w:t>
      </w: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7F9CC5" wp14:editId="5D0E34FF">
            <wp:extent cx="2711598" cy="2371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1821" cy="23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0E5E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14F6" w:rsidRPr="003614F6" w:rsidRDefault="003614F6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14F6">
        <w:rPr>
          <w:rFonts w:ascii="Times New Roman" w:hAnsi="Times New Roman"/>
          <w:b/>
          <w:bCs/>
          <w:sz w:val="24"/>
          <w:szCs w:val="24"/>
        </w:rPr>
        <w:t>Exercises</w:t>
      </w:r>
    </w:p>
    <w:p w:rsidR="003614F6" w:rsidRPr="003614F6" w:rsidRDefault="001D0E5E" w:rsidP="007B21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F1D2922" wp14:editId="5CBFD385">
            <wp:simplePos x="0" y="0"/>
            <wp:positionH relativeFrom="column">
              <wp:posOffset>4514850</wp:posOffset>
            </wp:positionH>
            <wp:positionV relativeFrom="paragraph">
              <wp:posOffset>13335</wp:posOffset>
            </wp:positionV>
            <wp:extent cx="2239645" cy="1457325"/>
            <wp:effectExtent l="0" t="0" r="0" b="0"/>
            <wp:wrapTight wrapText="bothSides">
              <wp:wrapPolygon edited="0">
                <wp:start x="0" y="0"/>
                <wp:lineTo x="0" y="21459"/>
                <wp:lineTo x="21496" y="21459"/>
                <wp:lineTo x="214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E5E" w:rsidRPr="001D0E5E" w:rsidRDefault="001D0E5E" w:rsidP="001D0E5E">
      <w:pPr>
        <w:pStyle w:val="ListParagraph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Determine whether the triangles are similar. If so, write a similarity statement. </w:t>
      </w: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:rsidR="001D0E5E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b/>
          <w:bCs/>
        </w:rPr>
      </w:pPr>
    </w:p>
    <w:p w:rsidR="003614F6" w:rsidRPr="003614F6" w:rsidRDefault="001D0E5E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2BA9EF1" wp14:editId="1C704677">
            <wp:simplePos x="0" y="0"/>
            <wp:positionH relativeFrom="column">
              <wp:posOffset>4518025</wp:posOffset>
            </wp:positionH>
            <wp:positionV relativeFrom="paragraph">
              <wp:posOffset>67945</wp:posOffset>
            </wp:positionV>
            <wp:extent cx="2250440" cy="1203325"/>
            <wp:effectExtent l="0" t="0" r="0" b="0"/>
            <wp:wrapTight wrapText="bothSides">
              <wp:wrapPolygon edited="0">
                <wp:start x="0" y="0"/>
                <wp:lineTo x="0" y="21201"/>
                <wp:lineTo x="21393" y="21201"/>
                <wp:lineTo x="21393" y="0"/>
                <wp:lineTo x="0" y="0"/>
              </wp:wrapPolygon>
            </wp:wrapTight>
            <wp:docPr id="2" name="Picture 1" descr="CCSS_C3_Ch7_L5_Ret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SS_C3_Ch7_L5_Reteach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</w:rPr>
        <w:t xml:space="preserve">   2</w:t>
      </w:r>
      <w:r w:rsidR="003614F6" w:rsidRPr="003614F6">
        <w:rPr>
          <w:rFonts w:ascii="Times New Roman" w:hAnsi="Times New Roman"/>
          <w:b/>
          <w:bCs/>
        </w:rPr>
        <w:t xml:space="preserve">. </w:t>
      </w:r>
      <w:r w:rsidR="00104DE0">
        <w:rPr>
          <w:rFonts w:ascii="Times New Roman" w:hAnsi="Times New Roman"/>
          <w:b/>
          <w:bCs/>
        </w:rPr>
        <w:tab/>
      </w:r>
      <w:r w:rsidR="003614F6" w:rsidRPr="00104DE0">
        <w:rPr>
          <w:rFonts w:ascii="Times New Roman" w:hAnsi="Times New Roman"/>
          <w:b/>
          <w:bCs/>
          <w:sz w:val="20"/>
          <w:szCs w:val="20"/>
        </w:rPr>
        <w:t>MONUMENTS</w:t>
      </w:r>
      <w:r w:rsidR="003614F6" w:rsidRPr="003614F6">
        <w:rPr>
          <w:rFonts w:ascii="Times New Roman" w:hAnsi="Times New Roman"/>
          <w:b/>
          <w:bCs/>
        </w:rPr>
        <w:t xml:space="preserve"> </w:t>
      </w:r>
      <w:r w:rsidR="003614F6" w:rsidRPr="003614F6">
        <w:rPr>
          <w:rFonts w:ascii="Times New Roman" w:hAnsi="Times New Roman"/>
        </w:rPr>
        <w:t>A statue casts a shadow 30 feet</w:t>
      </w:r>
      <w:r w:rsidR="00104DE0"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long. At the same time, a person who is 5 feet</w:t>
      </w:r>
      <w:r w:rsidR="00104DE0"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tall casts a shadow that is 6 feet long. How</w:t>
      </w:r>
      <w:r w:rsidR="00104DE0"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tall is the statue?</w:t>
      </w:r>
    </w:p>
    <w:p w:rsidR="007B217B" w:rsidRDefault="007B217B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7B217B" w:rsidRDefault="007B217B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</w:p>
    <w:p w:rsidR="007B217B" w:rsidRPr="003614F6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146050</wp:posOffset>
                </wp:positionV>
                <wp:extent cx="2495550" cy="1817370"/>
                <wp:effectExtent l="0" t="317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81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DE0" w:rsidRDefault="00054469" w:rsidP="00104D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8286" cy="1596771"/>
                                  <wp:effectExtent l="19050" t="0" r="0" b="0"/>
                                  <wp:docPr id="3" name="Picture 2" descr="CCSS_C3_Ch7_L5_Reteach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CSS_C3_Ch7_L5_Reteach3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8286" cy="15967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46.5pt;margin-top:11.5pt;width:196.5pt;height:1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xDugIAAME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" filled="f" stroked="f">
                <v:textbox>
                  <w:txbxContent>
                    <w:p w:rsidR="00104DE0" w:rsidRDefault="00054469" w:rsidP="00104DE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88286" cy="1596771"/>
                            <wp:effectExtent l="19050" t="0" r="0" b="0"/>
                            <wp:docPr id="3" name="Picture 2" descr="CCSS_C3_Ch7_L5_Reteach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CSS_C3_Ch7_L5_Reteach3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8286" cy="15967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14F6" w:rsidRPr="003614F6" w:rsidRDefault="00104DE0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4320" w:hanging="43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1D0E5E">
        <w:rPr>
          <w:rFonts w:ascii="Times New Roman" w:hAnsi="Times New Roman"/>
          <w:b/>
          <w:bCs/>
        </w:rPr>
        <w:t>3</w:t>
      </w:r>
      <w:r w:rsidR="003614F6" w:rsidRPr="003614F6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ab/>
      </w:r>
      <w:r w:rsidR="003614F6" w:rsidRPr="00104DE0">
        <w:rPr>
          <w:rFonts w:ascii="Times New Roman" w:hAnsi="Times New Roman"/>
          <w:b/>
          <w:bCs/>
          <w:sz w:val="20"/>
          <w:szCs w:val="20"/>
        </w:rPr>
        <w:t>BUILDINGS</w:t>
      </w:r>
      <w:r w:rsidR="003614F6" w:rsidRPr="003614F6">
        <w:rPr>
          <w:rFonts w:ascii="Times New Roman" w:hAnsi="Times New Roman"/>
          <w:b/>
          <w:bCs/>
        </w:rPr>
        <w:t xml:space="preserve"> </w:t>
      </w:r>
      <w:r w:rsidR="003614F6" w:rsidRPr="003614F6">
        <w:rPr>
          <w:rFonts w:ascii="Times New Roman" w:hAnsi="Times New Roman"/>
        </w:rPr>
        <w:t>A building casts a shadow 72 meters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long. At the same time, a parking meter that is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1.2 meters tall casts a shadow that is 0.8 meter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long. How tall is the building?</w:t>
      </w:r>
    </w:p>
    <w:p w:rsidR="003614F6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7B217B" w:rsidRDefault="007B217B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</w:p>
    <w:p w:rsidR="007B217B" w:rsidRPr="003614F6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ind w:right="432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113030</wp:posOffset>
                </wp:positionV>
                <wp:extent cx="1943100" cy="1666875"/>
                <wp:effectExtent l="0" t="0" r="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DE0" w:rsidRDefault="00054469" w:rsidP="00104D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9928" cy="1455325"/>
                                  <wp:effectExtent l="19050" t="0" r="4572" b="0"/>
                                  <wp:docPr id="4" name="Picture 3" descr="CCSS_C3_Ch7_L5_Reteach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CSS_C3_Ch7_L5_Reteach4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9928" cy="145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56.75pt;margin-top:8.9pt;width:153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19f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" filled="f" stroked="f">
                <v:textbox>
                  <w:txbxContent>
                    <w:p w:rsidR="00104DE0" w:rsidRDefault="00054469" w:rsidP="00104DE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09928" cy="1455325"/>
                            <wp:effectExtent l="19050" t="0" r="4572" b="0"/>
                            <wp:docPr id="4" name="Picture 3" descr="CCSS_C3_Ch7_L5_Reteach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CSS_C3_Ch7_L5_Reteach4.jp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9928" cy="145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14F6" w:rsidRPr="003614F6" w:rsidRDefault="00104DE0" w:rsidP="007B217B">
      <w:pPr>
        <w:tabs>
          <w:tab w:val="left" w:pos="180"/>
        </w:tabs>
        <w:autoSpaceDE w:val="0"/>
        <w:autoSpaceDN w:val="0"/>
        <w:adjustRightInd w:val="0"/>
        <w:spacing w:before="0" w:after="0" w:line="240" w:lineRule="auto"/>
        <w:ind w:left="432" w:right="7200" w:hanging="43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1D0E5E">
        <w:rPr>
          <w:rFonts w:ascii="Times New Roman" w:hAnsi="Times New Roman"/>
          <w:b/>
          <w:bCs/>
        </w:rPr>
        <w:t>4</w:t>
      </w:r>
      <w:r w:rsidR="003614F6" w:rsidRPr="003614F6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ab/>
      </w:r>
      <w:r w:rsidR="003614F6" w:rsidRPr="00104DE0">
        <w:rPr>
          <w:rFonts w:ascii="Times New Roman" w:hAnsi="Times New Roman"/>
          <w:b/>
          <w:bCs/>
          <w:sz w:val="20"/>
          <w:szCs w:val="20"/>
        </w:rPr>
        <w:t>SURVEYING</w:t>
      </w:r>
      <w:r w:rsidR="003614F6" w:rsidRPr="003614F6">
        <w:rPr>
          <w:rFonts w:ascii="Times New Roman" w:hAnsi="Times New Roman"/>
          <w:b/>
          <w:bCs/>
        </w:rPr>
        <w:t xml:space="preserve"> </w:t>
      </w:r>
      <w:r w:rsidR="003614F6" w:rsidRPr="003614F6">
        <w:rPr>
          <w:rFonts w:ascii="Times New Roman" w:hAnsi="Times New Roman"/>
        </w:rPr>
        <w:t>The two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triangles shown in the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figure are similar. Find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 xml:space="preserve">the distance </w:t>
      </w:r>
      <w:r w:rsidR="003614F6" w:rsidRPr="003614F6">
        <w:rPr>
          <w:rFonts w:ascii="Times New Roman" w:hAnsi="Times New Roman"/>
          <w:i/>
          <w:iCs/>
        </w:rPr>
        <w:t xml:space="preserve">d </w:t>
      </w:r>
      <w:r w:rsidR="003614F6" w:rsidRPr="003614F6">
        <w:rPr>
          <w:rFonts w:ascii="Times New Roman" w:hAnsi="Times New Roman"/>
        </w:rPr>
        <w:t>across</w:t>
      </w:r>
      <w:r>
        <w:rPr>
          <w:rFonts w:ascii="Times New Roman" w:hAnsi="Times New Roman"/>
        </w:rPr>
        <w:t xml:space="preserve"> </w:t>
      </w:r>
      <w:r w:rsidR="003614F6" w:rsidRPr="003614F6">
        <w:rPr>
          <w:rFonts w:ascii="Times New Roman" w:hAnsi="Times New Roman"/>
        </w:rPr>
        <w:t>Red River.</w:t>
      </w:r>
    </w:p>
    <w:p w:rsidR="003614F6" w:rsidRPr="003614F6" w:rsidRDefault="003614F6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A615FD" w:rsidRPr="003614F6" w:rsidRDefault="00A615FD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A615FD" w:rsidRPr="003614F6" w:rsidRDefault="00A615FD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A615FD" w:rsidRDefault="00A615FD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D0E5E" w:rsidRPr="001D0E5E" w:rsidRDefault="001D0E5E" w:rsidP="007B217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</w:rPr>
      </w:pPr>
    </w:p>
    <w:sectPr w:rsidR="001D0E5E" w:rsidRPr="001D0E5E" w:rsidSect="002A5632">
      <w:headerReference w:type="default" r:id="rId14"/>
      <w:footerReference w:type="default" r:id="rId15"/>
      <w:type w:val="continuous"/>
      <w:pgSz w:w="12240" w:h="1566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49" w:rsidRDefault="00805749" w:rsidP="003F4D1C">
      <w:pPr>
        <w:spacing w:after="0" w:line="240" w:lineRule="auto"/>
      </w:pPr>
      <w:r>
        <w:separator/>
      </w:r>
    </w:p>
  </w:endnote>
  <w:endnote w:type="continuationSeparator" w:id="0">
    <w:p w:rsidR="00805749" w:rsidRDefault="00805749" w:rsidP="003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1C" w:rsidRPr="003F4D1C" w:rsidRDefault="003614F6" w:rsidP="003F4D1C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3614F6">
      <w:rPr>
        <w:rFonts w:ascii="Arial" w:hAnsi="Arial" w:cs="Arial"/>
        <w:b/>
        <w:bCs/>
        <w:sz w:val="18"/>
        <w:szCs w:val="18"/>
      </w:rPr>
      <w:t xml:space="preserve">Course 3 • Chapter 7 </w:t>
    </w:r>
    <w:r w:rsidRPr="003614F6">
      <w:rPr>
        <w:rFonts w:ascii="Arial" w:hAnsi="Arial" w:cs="Arial"/>
        <w:sz w:val="18"/>
        <w:szCs w:val="18"/>
      </w:rPr>
      <w:t>Congruence and Similarity</w:t>
    </w:r>
    <w:r w:rsidR="003F4D1C" w:rsidRPr="00E64227">
      <w:rPr>
        <w:rFonts w:ascii="Arial" w:hAnsi="Arial" w:cs="Arial"/>
        <w:sz w:val="18"/>
        <w:szCs w:val="18"/>
      </w:rPr>
      <w:tab/>
    </w:r>
    <w:r w:rsidRPr="003614F6">
      <w:rPr>
        <w:rFonts w:ascii="Arial" w:hAnsi="Arial" w:cs="Arial"/>
        <w:b/>
        <w:bCs/>
        <w:sz w:val="24"/>
        <w:szCs w:val="24"/>
      </w:rPr>
      <w:t>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49" w:rsidRDefault="00805749" w:rsidP="003F4D1C">
      <w:pPr>
        <w:spacing w:after="0" w:line="240" w:lineRule="auto"/>
      </w:pPr>
      <w:r>
        <w:separator/>
      </w:r>
    </w:p>
  </w:footnote>
  <w:footnote w:type="continuationSeparator" w:id="0">
    <w:p w:rsidR="00805749" w:rsidRDefault="00805749" w:rsidP="003F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1C" w:rsidRPr="003F4D1C" w:rsidRDefault="003F4D1C" w:rsidP="003F4D1C">
    <w:pPr>
      <w:widowControl w:val="0"/>
      <w:tabs>
        <w:tab w:val="left" w:leader="underscore" w:pos="5126"/>
        <w:tab w:val="left" w:leader="underscore" w:pos="8640"/>
        <w:tab w:val="left" w:leader="underscore" w:pos="10800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363435"/>
        <w:sz w:val="18"/>
        <w:szCs w:val="18"/>
      </w:rPr>
    </w:pPr>
    <w:r>
      <w:rPr>
        <w:rFonts w:ascii="Arial" w:hAnsi="Arial" w:cs="Arial"/>
        <w:color w:val="363435"/>
        <w:sz w:val="18"/>
        <w:szCs w:val="18"/>
      </w:rPr>
      <w:t xml:space="preserve">NAME </w:t>
    </w:r>
    <w:r>
      <w:rPr>
        <w:rFonts w:ascii="Arial" w:hAnsi="Arial" w:cs="Arial"/>
        <w:color w:val="363435"/>
        <w:sz w:val="18"/>
        <w:szCs w:val="18"/>
      </w:rPr>
      <w:tab/>
    </w:r>
    <w:r w:rsidR="003614F6">
      <w:rPr>
        <w:rFonts w:ascii="Arial" w:hAnsi="Arial" w:cs="Arial"/>
        <w:color w:val="363435"/>
        <w:sz w:val="18"/>
        <w:szCs w:val="18"/>
      </w:rPr>
      <w:t xml:space="preserve"> </w:t>
    </w:r>
    <w:r>
      <w:rPr>
        <w:rFonts w:ascii="Arial" w:hAnsi="Arial" w:cs="Arial"/>
        <w:color w:val="363435"/>
        <w:sz w:val="18"/>
        <w:szCs w:val="18"/>
      </w:rPr>
      <w:t>DATE</w:t>
    </w:r>
    <w:r>
      <w:rPr>
        <w:rFonts w:ascii="Arial" w:hAnsi="Arial" w:cs="Arial"/>
        <w:color w:val="363435"/>
        <w:sz w:val="18"/>
        <w:szCs w:val="18"/>
      </w:rPr>
      <w:tab/>
    </w:r>
    <w:r w:rsidR="003614F6">
      <w:rPr>
        <w:rFonts w:ascii="Arial" w:hAnsi="Arial" w:cs="Arial"/>
        <w:color w:val="363435"/>
        <w:sz w:val="18"/>
        <w:szCs w:val="18"/>
      </w:rPr>
      <w:t xml:space="preserve"> </w:t>
    </w:r>
    <w:r>
      <w:rPr>
        <w:rFonts w:ascii="Arial" w:hAnsi="Arial" w:cs="Arial"/>
        <w:color w:val="363435"/>
        <w:sz w:val="18"/>
        <w:szCs w:val="18"/>
      </w:rPr>
      <w:t xml:space="preserve">PERIOD </w:t>
    </w:r>
    <w:r>
      <w:rPr>
        <w:rFonts w:ascii="Arial" w:hAnsi="Arial" w:cs="Arial"/>
        <w:color w:val="363435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F78"/>
    <w:multiLevelType w:val="hybridMultilevel"/>
    <w:tmpl w:val="96CEFB44"/>
    <w:lvl w:ilvl="0" w:tplc="38CE88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8667E3F"/>
    <w:multiLevelType w:val="hybridMultilevel"/>
    <w:tmpl w:val="3ACAA9B8"/>
    <w:lvl w:ilvl="0" w:tplc="25E416B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40"/>
    <w:rsid w:val="00033BA8"/>
    <w:rsid w:val="00054469"/>
    <w:rsid w:val="000E6640"/>
    <w:rsid w:val="00104DE0"/>
    <w:rsid w:val="00143DC9"/>
    <w:rsid w:val="0018287E"/>
    <w:rsid w:val="001B0D44"/>
    <w:rsid w:val="001D0E5E"/>
    <w:rsid w:val="00270F82"/>
    <w:rsid w:val="002A5632"/>
    <w:rsid w:val="00312907"/>
    <w:rsid w:val="00327597"/>
    <w:rsid w:val="003614F6"/>
    <w:rsid w:val="00384EEA"/>
    <w:rsid w:val="003F4D1C"/>
    <w:rsid w:val="004A7398"/>
    <w:rsid w:val="004B2234"/>
    <w:rsid w:val="004D6E40"/>
    <w:rsid w:val="004E7DA7"/>
    <w:rsid w:val="005441C8"/>
    <w:rsid w:val="00591662"/>
    <w:rsid w:val="006321BC"/>
    <w:rsid w:val="00693377"/>
    <w:rsid w:val="006C0ED0"/>
    <w:rsid w:val="006D7D0C"/>
    <w:rsid w:val="007B217B"/>
    <w:rsid w:val="00805749"/>
    <w:rsid w:val="008140BA"/>
    <w:rsid w:val="008275D0"/>
    <w:rsid w:val="00855C88"/>
    <w:rsid w:val="008E4121"/>
    <w:rsid w:val="00976550"/>
    <w:rsid w:val="00982375"/>
    <w:rsid w:val="00A60AD3"/>
    <w:rsid w:val="00A615FD"/>
    <w:rsid w:val="00AC5F0B"/>
    <w:rsid w:val="00B27B40"/>
    <w:rsid w:val="00BD58AA"/>
    <w:rsid w:val="00BE2798"/>
    <w:rsid w:val="00BE3DDA"/>
    <w:rsid w:val="00CF6EE5"/>
    <w:rsid w:val="00D8197C"/>
    <w:rsid w:val="00DD2AD8"/>
    <w:rsid w:val="00DD70ED"/>
    <w:rsid w:val="00E86B0A"/>
    <w:rsid w:val="00F50836"/>
    <w:rsid w:val="00F50FFC"/>
    <w:rsid w:val="00F60A59"/>
    <w:rsid w:val="00F77F7F"/>
    <w:rsid w:val="00F8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D1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F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D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5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14F6"/>
    <w:rPr>
      <w:color w:val="808080"/>
    </w:rPr>
  </w:style>
  <w:style w:type="table" w:styleId="TableGrid">
    <w:name w:val="Table Grid"/>
    <w:basedOn w:val="TableNormal"/>
    <w:uiPriority w:val="59"/>
    <w:rsid w:val="003614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D1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F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D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5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14F6"/>
    <w:rPr>
      <w:color w:val="808080"/>
    </w:rPr>
  </w:style>
  <w:style w:type="table" w:styleId="TableGrid">
    <w:name w:val="Table Grid"/>
    <w:basedOn w:val="TableNormal"/>
    <w:uiPriority w:val="59"/>
    <w:rsid w:val="003614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169_186_CC_A_RSPC1_C12_662330.indd</vt:lpstr>
    </vt:vector>
  </TitlesOfParts>
  <Company>Hewlett-Packard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169_186_CC_A_RSPC1_C12_662330.indd</dc:title>
  <dc:creator>s-82</dc:creator>
  <dc:description>DocumentCreationInfo</dc:description>
  <cp:lastModifiedBy>deleteme</cp:lastModifiedBy>
  <cp:revision>2</cp:revision>
  <cp:lastPrinted>2019-11-18T15:14:00Z</cp:lastPrinted>
  <dcterms:created xsi:type="dcterms:W3CDTF">2019-11-18T15:15:00Z</dcterms:created>
  <dcterms:modified xsi:type="dcterms:W3CDTF">2019-11-18T15:15:00Z</dcterms:modified>
</cp:coreProperties>
</file>